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FD" w:rsidRPr="002639FD" w:rsidRDefault="002639FD" w:rsidP="002639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FD" w:rsidRPr="002639FD" w:rsidRDefault="002639FD" w:rsidP="002639F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C00000"/>
          <w:sz w:val="52"/>
          <w:szCs w:val="52"/>
          <w:lang w:eastAsia="ru-RU"/>
        </w:rPr>
      </w:pPr>
      <w:r w:rsidRPr="002639FD">
        <w:rPr>
          <w:rFonts w:eastAsia="Times New Roman" w:cs="Times New Roman"/>
          <w:color w:val="C00000"/>
          <w:sz w:val="52"/>
          <w:szCs w:val="52"/>
          <w:lang w:eastAsia="ru-RU"/>
        </w:rPr>
        <w:t>Развитие речи детей 6-7 лет</w:t>
      </w:r>
    </w:p>
    <w:p w:rsidR="002639FD" w:rsidRDefault="002639FD" w:rsidP="0026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AB" w:rsidRDefault="00006CAB" w:rsidP="00006C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AB" w:rsidRDefault="00006CAB" w:rsidP="0026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AB" w:rsidRDefault="00006CAB" w:rsidP="00006C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54813" cy="2551100"/>
            <wp:effectExtent l="19050" t="0" r="0" b="0"/>
            <wp:docPr id="2" name="Рисунок 1" descr="https://catherineasquithgallery.com/uploads/posts/2021-03/1614791276_33-p-fon-dlya-vospitatelya-detskogo-sada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91276_33-p-fon-dlya-vospitatelya-detskogo-sada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708" cy="255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AB" w:rsidRDefault="00006CAB" w:rsidP="0026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AB" w:rsidRDefault="00006CAB" w:rsidP="00263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9FD" w:rsidRDefault="002639FD" w:rsidP="00006C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рождается со сложившейся речью. Нельзя однозначно ответить на вопрос о том, когда и каким образом малыш овладевает умением говорить – правильно и четко произносить звуки, связывать между собой слова, изменяя их в роде, числе, падеже, строить разной сложности предложения, связно, последовательно излагать свои мысли. Овладение речью - это сложный, многосторонний психический процесс: её появление и дальнейшее развитие зависят от многих факторов. Речь начинает формироваться лишь тогда, когда головной мозг, слух, </w:t>
      </w:r>
      <w:hyperlink r:id="rId6" w:tooltip="Артикуляция" w:history="1">
        <w:r w:rsidRPr="00263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артикуляционный</w:t>
        </w:r>
      </w:hyperlink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аппарат </w:t>
      </w:r>
      <w:proofErr w:type="gramStart"/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определенного уровня развития. Но, имея даже достаточно развитой речевой аппарат, сформированный мозг, хороший физический слух, ребенок без речевого окружения никогда не заговорит. Чтобы у него появилась, а в дальнейшем и правильно развивалась речь, нужна речевая среда. Однако и этого еще недостаточно. Важно, чтобы у ребенка появилась потребность пользоваться речью как основным способом общения со сверстниками, близкими. Речь включает в себя несколько составляющих сторон: </w:t>
      </w:r>
      <w:hyperlink r:id="rId7" w:tooltip="Фонема" w:history="1">
        <w:proofErr w:type="gramStart"/>
        <w:r w:rsidRPr="00263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</w:t>
        </w:r>
      </w:hyperlink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тическую</w:t>
      </w:r>
      <w:proofErr w:type="gramEnd"/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(звуковая культура), лексическую, </w:t>
      </w:r>
      <w:hyperlink r:id="rId8" w:tooltip="Грамматический строй" w:history="1">
        <w:r w:rsidRPr="00263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грамматический строй</w:t>
        </w:r>
      </w:hyperlink>
      <w:r w:rsidRPr="002639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связную речь. Рассмотрим развитие речи детей 6-7 лет (подготовительная группа).</w:t>
      </w:r>
    </w:p>
    <w:p w:rsidR="002639FD" w:rsidRPr="002639FD" w:rsidRDefault="002639FD" w:rsidP="00006C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9FD">
        <w:rPr>
          <w:b/>
          <w:color w:val="C00000"/>
          <w:sz w:val="28"/>
          <w:szCs w:val="28"/>
        </w:rPr>
        <w:t>ЗВУКОВАЯ КУЛЬТУРА РЕЧИ</w:t>
      </w:r>
      <w:r w:rsidRPr="002639FD">
        <w:rPr>
          <w:sz w:val="28"/>
          <w:szCs w:val="28"/>
        </w:rPr>
        <w:t xml:space="preserve">. У детей этого возраста недостатки в произношении встречаются редко, лишь в отдельных случаях. Некоторые дети продолжают неправильно произносить шипящие, сонорные, свистящие звуки, реже – твердые и мягкие, звонкие и глухие согласные. С такими </w:t>
      </w:r>
      <w:r w:rsidRPr="002639FD">
        <w:rPr>
          <w:sz w:val="28"/>
          <w:szCs w:val="28"/>
        </w:rPr>
        <w:lastRenderedPageBreak/>
        <w:t>детьми индивидуально занимается учител</w:t>
      </w:r>
      <w:proofErr w:type="gramStart"/>
      <w:r w:rsidRPr="002639FD">
        <w:rPr>
          <w:sz w:val="28"/>
          <w:szCs w:val="28"/>
        </w:rPr>
        <w:t>ь-</w:t>
      </w:r>
      <w:proofErr w:type="gramEnd"/>
      <w:r w:rsidRPr="002639FD">
        <w:rPr>
          <w:sz w:val="28"/>
          <w:szCs w:val="28"/>
        </w:rPr>
        <w:t> </w:t>
      </w:r>
      <w:hyperlink r:id="rId9" w:tooltip="Логопедия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логопед</w:t>
        </w:r>
      </w:hyperlink>
      <w:r w:rsidRPr="002639FD">
        <w:rPr>
          <w:sz w:val="28"/>
          <w:szCs w:val="28"/>
        </w:rPr>
        <w:t>. Обычно дети 6 лет говорят внятно и четко. Ошибки бывают в правильности проставления словесного ударения: «понял», (вместо понял), «магазин» (</w:t>
      </w:r>
      <w:proofErr w:type="gramStart"/>
      <w:r w:rsidRPr="002639FD"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639FD">
        <w:rPr>
          <w:sz w:val="28"/>
          <w:szCs w:val="28"/>
        </w:rPr>
        <w:t>магазин</w:t>
      </w:r>
      <w:proofErr w:type="gramEnd"/>
      <w:r w:rsidRPr="002639FD">
        <w:rPr>
          <w:sz w:val="28"/>
          <w:szCs w:val="28"/>
        </w:rPr>
        <w:t>) и др. Взрослый всегда поправляет ребенка, давая образец произнесения слова. Кроме того, с детьми, у которых обнаруживаются недостатки в умении управлять голосом, изменять темп речи, а также в овладении интонационной выразительностью, педагог организует дополнительные занятия для развития речевого слуха и внимания.</w:t>
      </w:r>
    </w:p>
    <w:p w:rsidR="002639FD" w:rsidRP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9FD">
        <w:rPr>
          <w:b/>
          <w:color w:val="C00000"/>
          <w:sz w:val="28"/>
          <w:szCs w:val="28"/>
        </w:rPr>
        <w:t>ГРАММАТИЧЕСКИЙ СТРОЙ РЕЧИ.</w:t>
      </w:r>
      <w:r w:rsidRPr="002639FD">
        <w:rPr>
          <w:sz w:val="28"/>
          <w:szCs w:val="28"/>
        </w:rPr>
        <w:t xml:space="preserve"> У детей 6 лет можно совершенствовать </w:t>
      </w:r>
      <w:proofErr w:type="gramStart"/>
      <w:r w:rsidRPr="002639FD">
        <w:rPr>
          <w:sz w:val="28"/>
          <w:szCs w:val="28"/>
        </w:rPr>
        <w:t>речь</w:t>
      </w:r>
      <w:proofErr w:type="gramEnd"/>
      <w:r w:rsidRPr="002639FD">
        <w:rPr>
          <w:sz w:val="28"/>
          <w:szCs w:val="28"/>
        </w:rPr>
        <w:t xml:space="preserve"> особенно её </w:t>
      </w:r>
      <w:hyperlink r:id="rId10" w:tooltip="Синтаксис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синтаксическую</w:t>
        </w:r>
      </w:hyperlink>
      <w:r w:rsidRPr="002639FD">
        <w:rPr>
          <w:sz w:val="28"/>
          <w:szCs w:val="28"/>
        </w:rPr>
        <w:t> сторону, через усвоение способов </w:t>
      </w:r>
      <w:hyperlink r:id="rId11" w:tooltip="Словообразование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словообразования</w:t>
        </w:r>
      </w:hyperlink>
      <w:r w:rsidRPr="002639FD">
        <w:rPr>
          <w:sz w:val="28"/>
          <w:szCs w:val="28"/>
        </w:rPr>
        <w:t> всех частей речи, единичных форм, исключений. Речь ребенка обогащается </w:t>
      </w:r>
      <w:hyperlink r:id="rId12" w:tooltip="Грамматические формы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грамматическими форма</w:t>
        </w:r>
      </w:hyperlink>
      <w:r w:rsidRPr="002639FD">
        <w:rPr>
          <w:sz w:val="28"/>
          <w:szCs w:val="28"/>
        </w:rPr>
        <w:t>ми и конструкциями. Дети 6 лет правильно изменяют и согласовывают слова в предложении, могут создавать трудные грамматические формы существительных, прилагательных, глаголов. Они самостоятельно образовывают слова, обозначающие человека определенной профессии, детенышей животных, предметы посуды, подбирают однокоренные слова. И самое главное, дети способны критически относиться к своим грамматическим ошибкам, они, как правило, стремятся к правильности и точности речи. Дети 6 лет используют в своей речи сложные (союзные и бессоюзные) предложения. Им можно задавать вопросы о грамматической правильности высказываний, так как они уже способны анализировать. Если дети не владеют всем перечисленным выше, следует разобраться в причинах отставания в речевом развитии, затем, в зависимости от причин, предложить ребенку материал наиболее доступный (тот, что рекомендуется в 5 лет и ранее) или обратиться за помощью к специалисту. Очень внимательно надо отнестись ко всем недостаткам в речевом развитии, обнаруженным в конце дошкольного детства, так как они негативно скажутся на обучении в школе.</w:t>
      </w:r>
    </w:p>
    <w:p w:rsidR="002639FD" w:rsidRP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9FD">
        <w:rPr>
          <w:b/>
          <w:color w:val="C00000"/>
          <w:sz w:val="28"/>
          <w:szCs w:val="28"/>
        </w:rPr>
        <w:t>ЛЕКСИЧЕСКАЯ СТОРОНА РЕЧИ.</w:t>
      </w:r>
      <w:r w:rsidRPr="002639FD">
        <w:rPr>
          <w:sz w:val="28"/>
          <w:szCs w:val="28"/>
        </w:rPr>
        <w:t xml:space="preserve"> Словарь детей к моменту поступления в школу насыщен обобщающими существительными, прилагательными, обозначающими свойства предметов и явлений, названиями действий и их качеств и т.д. Дети пользуются точными выразительными словами для передачи своих эмоций, впечатлений, представлений. Соответственно, их речь обогащена синонимами и </w:t>
      </w:r>
      <w:hyperlink r:id="rId13" w:tooltip="Антонимы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антонимами</w:t>
        </w:r>
      </w:hyperlink>
      <w:r w:rsidRPr="002639FD">
        <w:rPr>
          <w:sz w:val="28"/>
          <w:szCs w:val="28"/>
        </w:rPr>
        <w:t xml:space="preserve">, дети в состоянии объяснить неизвестные и малоизвестные значения многозначных слов, умеют правильно сочетать слова по смыслу и осознанно употребляют видовые родовые понятия. </w:t>
      </w:r>
      <w:proofErr w:type="gramStart"/>
      <w:r w:rsidRPr="002639FD">
        <w:rPr>
          <w:sz w:val="28"/>
          <w:szCs w:val="28"/>
        </w:rPr>
        <w:t>Например, дети правильно используют обобщающие слова типа: растения – деревья, цветы, кустарник или фрукты – </w:t>
      </w:r>
      <w:hyperlink r:id="rId14" w:tooltip="Виноград" w:history="1">
        <w:r w:rsidRPr="002639FD">
          <w:rPr>
            <w:rStyle w:val="a4"/>
            <w:color w:val="auto"/>
            <w:sz w:val="28"/>
            <w:szCs w:val="28"/>
            <w:bdr w:val="none" w:sz="0" w:space="0" w:color="auto" w:frame="1"/>
          </w:rPr>
          <w:t>виноград</w:t>
        </w:r>
      </w:hyperlink>
      <w:r w:rsidRPr="002639FD">
        <w:rPr>
          <w:sz w:val="28"/>
          <w:szCs w:val="28"/>
        </w:rPr>
        <w:t>, слива, яблоко, груша и аналогичные, зная при этом, что понятие «растение» – широкое и включает в себя такие понятия, как «деревья», «цветы», «кустарник»; а понятие «фрукты» шире, чем «виноград», «слива», «яблоко» и др. Дети также способны выделять в предложениях слова, близкие или противоположные по смыслу.</w:t>
      </w:r>
      <w:proofErr w:type="gramEnd"/>
      <w:r w:rsidRPr="002639FD">
        <w:rPr>
          <w:sz w:val="28"/>
          <w:szCs w:val="28"/>
        </w:rPr>
        <w:t xml:space="preserve"> Они в состоянии понять разное значение </w:t>
      </w:r>
      <w:r w:rsidRPr="002639FD">
        <w:rPr>
          <w:sz w:val="28"/>
          <w:szCs w:val="28"/>
        </w:rPr>
        <w:lastRenderedPageBreak/>
        <w:t>одного и того же слова, правильно оценить переносный смысл слов (в поговорках, пословицах), выбрать наиболее точные слова и выражения, подходящие к данной ситуации. Если дети 6 лет не овладели лексикой родного языка, то причину недоразвития можно обнаружить, обратившись за помощью к специалисту (логопед, психолог).</w:t>
      </w:r>
    </w:p>
    <w:p w:rsidR="002639FD" w:rsidRP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9FD">
        <w:rPr>
          <w:b/>
          <w:color w:val="C00000"/>
          <w:sz w:val="28"/>
          <w:szCs w:val="28"/>
        </w:rPr>
        <w:t>СВЯЗНАЯ РЕЧЬ.</w:t>
      </w:r>
      <w:r w:rsidRPr="002639FD">
        <w:rPr>
          <w:sz w:val="28"/>
          <w:szCs w:val="28"/>
        </w:rPr>
        <w:t xml:space="preserve"> У детей 6 лет хорошо развита диалогическая речь: они отвечают на вопросы, подают реплики, задают вопросы. При этом свободно пользуются вопросительными и восклицательными интонациями, могут выразить удивление, просьбу; сопровождают речь жестами, мимикой. Они уже способны построить краткие высказывания. Владея монологической речью, дети содержательно, грамматически правильно, последовательно и связно, точно и выразительно строят свою речь при пересказах и самостоятельном рассказывании. Дети могут пересказать литературное произведение, имея определенные представления о его композиции и языковых средствах художественной речи. В рассказах по картинке дети способны передать содержание, составить самостоятельный рассказ, придумать события, предшествующие и последующие </w:t>
      </w:r>
      <w:proofErr w:type="gramStart"/>
      <w:r w:rsidRPr="002639FD">
        <w:rPr>
          <w:sz w:val="28"/>
          <w:szCs w:val="28"/>
        </w:rPr>
        <w:t>изображаемому</w:t>
      </w:r>
      <w:proofErr w:type="gramEnd"/>
      <w:r w:rsidRPr="002639FD">
        <w:rPr>
          <w:sz w:val="28"/>
          <w:szCs w:val="28"/>
        </w:rPr>
        <w:t>, могут описать пейзаж, передать настроение картины, сравнить разные картины. Рассказывая об игрушках, дети пользуются точными названиями их качеств (форма, цвет, размер, величина) и функциональных назначений. В своих рассказах они активно употребляют определения. Дети 6 лет уже в состоянии составить рассказы, используя для этого набор игрушек. Дети также могут рассказать, что с ними случилось, передать свои впечатления, свой опыт в связном повествовании, живо и интересно. Если дети не владеют связной речью в 6 лет, стоит воспользоваться рекомендациями по её развитию на более ранних ступенях </w:t>
      </w:r>
      <w:hyperlink r:id="rId15" w:tooltip="Развитие ребенка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Pr="002639FD">
        <w:rPr>
          <w:sz w:val="28"/>
          <w:szCs w:val="28"/>
        </w:rPr>
        <w:t xml:space="preserve">, если это, конечно, связано </w:t>
      </w:r>
      <w:proofErr w:type="gramStart"/>
      <w:r w:rsidRPr="002639FD">
        <w:rPr>
          <w:sz w:val="28"/>
          <w:szCs w:val="28"/>
        </w:rPr>
        <w:t>с</w:t>
      </w:r>
      <w:proofErr w:type="gramEnd"/>
      <w:r w:rsidRPr="002639FD">
        <w:rPr>
          <w:sz w:val="28"/>
          <w:szCs w:val="28"/>
        </w:rPr>
        <w:t xml:space="preserve"> </w:t>
      </w:r>
      <w:proofErr w:type="gramStart"/>
      <w:r w:rsidRPr="002639FD">
        <w:rPr>
          <w:sz w:val="28"/>
          <w:szCs w:val="28"/>
        </w:rPr>
        <w:t>некоторым</w:t>
      </w:r>
      <w:proofErr w:type="gramEnd"/>
      <w:r w:rsidRPr="002639FD">
        <w:rPr>
          <w:sz w:val="28"/>
          <w:szCs w:val="28"/>
        </w:rPr>
        <w:t xml:space="preserve"> отставанием в развитии по тем или иным причинам (болезнь, темперамент, недостаточное внимание к познавательной жизни ребенка и др.). В иных случаях следует обращаться к специалистам другого профиля (психолог, психотерапевт, врач, дефектолог).</w:t>
      </w:r>
    </w:p>
    <w:p w:rsidR="002639FD" w:rsidRPr="002639FD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06CAB" w:rsidRDefault="002639FD" w:rsidP="002639F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9FD">
        <w:rPr>
          <w:b/>
          <w:color w:val="C00000"/>
          <w:sz w:val="28"/>
          <w:szCs w:val="28"/>
        </w:rPr>
        <w:t>ОБУЧЕНИЕ ГРАМОТЕ</w:t>
      </w:r>
      <w:r w:rsidRPr="002639FD">
        <w:rPr>
          <w:sz w:val="28"/>
          <w:szCs w:val="28"/>
        </w:rPr>
        <w:t>. К 6 годам ребенок в состоянии овладеть основами грамоты: познакомиться со всеми буквами </w:t>
      </w:r>
      <w:hyperlink r:id="rId16" w:tooltip="Алфавит" w:history="1">
        <w:r w:rsidRPr="002639F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алфавита</w:t>
        </w:r>
      </w:hyperlink>
      <w:r w:rsidRPr="002639FD">
        <w:rPr>
          <w:sz w:val="28"/>
          <w:szCs w:val="28"/>
        </w:rPr>
        <w:t> и знать их; проводить звуковой анализ слов; анализировать предложения (по словесному составу) и составлять их из слов и букв азбуки (3-5 слов); читать по слогам и целыми словами несложные тексты. Если ребенок не владеет всем перечисленным, с ним следует позаниматься дополнительно. Дети этого возраста особенно тяготеют к графической стороне языка, буквенной символике и чтению. Поэтому педагогу или родителю очень легко, просто использовать эту высокую восприимчивость к графическому изображению слов и обучить чтению детей. В дошкольном детстве, естественно, для ребенка не заканчивается процесс овладения речью. Да и речь его в целом, конечно, не всегда бывает интересной, содержательной, грамматически правильно оформленной.</w:t>
      </w:r>
    </w:p>
    <w:p w:rsidR="002639FD" w:rsidRPr="002639FD" w:rsidRDefault="002639FD" w:rsidP="00006C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639FD">
        <w:rPr>
          <w:sz w:val="28"/>
          <w:szCs w:val="28"/>
        </w:rPr>
        <w:lastRenderedPageBreak/>
        <w:t>Обогащение словаря, развитие грамматически правильной речи, совершенствование умения при помощи речи выражать свои мысли, интересно и выразительно передавать содержание художественного произведения будут продолжаться в школьные годы и на протяжении всей жизни.</w:t>
      </w:r>
    </w:p>
    <w:p w:rsidR="00605393" w:rsidRDefault="00552FA6">
      <w:pPr>
        <w:rPr>
          <w:rFonts w:ascii="Times New Roman" w:hAnsi="Times New Roman" w:cs="Times New Roman"/>
          <w:sz w:val="28"/>
          <w:szCs w:val="28"/>
        </w:rPr>
      </w:pPr>
    </w:p>
    <w:p w:rsidR="002639FD" w:rsidRDefault="00006CAB" w:rsidP="00006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37297" cy="2712464"/>
            <wp:effectExtent l="19050" t="0" r="0" b="0"/>
            <wp:docPr id="3" name="Рисунок 1" descr="https://catherineasquithgallery.com/uploads/posts/2021-03/1614582382_43-p-detskii-sad-na-belom-fon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82382_43-p-detskii-sad-na-belom-fone-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98" cy="27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FD" w:rsidRPr="002639FD" w:rsidRDefault="002639FD" w:rsidP="002639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lang w:eastAsia="ru-RU"/>
        </w:rPr>
        <w:t>Отклонения в речевом развитии ребёнка 6 – 7 лет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должны насторожить следующие показатели: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Ограниченный словарный запас (менее 3000 слов).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Неправильное произношение звуков, замена одних звуков другими.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Трудности различения звуков или их смешение.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Грубые аграмматизмы в речи.</w:t>
      </w:r>
      <w:proofErr w:type="gramEnd"/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Заикание, запинки, чрезмерные паузы между словами, скандирование слов.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 проговаривание окончаний в словах.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Сложности с запоминанием стихов, пересказом текста.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Частая расстановка неправильного ударения.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522D5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lang w:eastAsia="ru-RU"/>
        </w:rPr>
        <w:t>Методы развития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нарушении речевого развития у ребенка следует обязательно обратиться к логопеду, который поможет эффективно разрешить возникшую проблему.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очень важно 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ребенку развивать</w:t>
      </w:r>
      <w:proofErr w:type="gram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речь самостоятельно. Для того чтобы ребенок  правильно говорил, родителям следует обратить внимание на следующие рекомендации: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Ваша речь – эталон для ребёнка - говорите правильно, четко и внятно, используйте грамотную и культурную речь, объясняйте незнакомые слова.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 Разговаривайте с ребёнком как можно чаще, 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спрашивайте</w:t>
      </w:r>
      <w:proofErr w:type="gram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он провел свой день, обсуждайте прочитанные вместе книги, просмотренные мультфильмы, совместные походы в кино, театр и т.д.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Читайте вместе соответствующие возрасту ребёнка книги, запишитесь в детскую библиотеку.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Развивайте у ребёнка мышцы челюсти и языка (пережевывание твердой пищи, артикуляционная гимнастика).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Развивайте речевое дыхание, темп и ритм произношения.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Облекайте занятия в игровую форму.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Увеличивайте время занятий постепенно, доделывайте начатое до конца, если ребенок не справляется с заданием, переключитесь на более легкое.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Развивайте фонематический слух ребёнка.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Создавайте у ребенка ситуацию успеха, он должен верить в свои силы.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Не ругайте ребенка за то, что он неправильно разговаривает, относитесь к этому недостатку с терпением, а к ребенку с любовью.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lang w:eastAsia="ru-RU"/>
        </w:rPr>
        <w:t>Дыхательная гимнастика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поставленное дыхание – залог успешного становления речи. Оно улучшает кровообращение, укрепляет речевую мускулатуру.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некоторые упражнения для развития дыхания: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«Задуй свечу». Взять в правую руку подобие свечи, левую положить на живот. Вдохнуть воздух полной грудью, надув живот, потом долго выдыхать, пытаясь задуть свечи, как на день рождения.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«Летят гуси». Ходим по комнате имитируя полет гуся. Поднимая руки вверх – вдох, опуская – выдох и при этом тянуть «</w:t>
      </w:r>
      <w:proofErr w:type="spell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гуууу</w:t>
      </w:r>
      <w:proofErr w:type="spell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«Шарик». Сделать около 5 вдохов подряд под счет от 1 до 5, и также выдыхать.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«Трубач». Подражаем трубачу. Сначала набираем полную грудь воздуха, затем, издавая звуки трубы, «ту-ту-ту», выдыхаем.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Важно! 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началом артикуляционной гимнастики для детей 6-7 лет нужно проводить дыхательные упражнения.</w:t>
      </w:r>
      <w:proofErr w:type="gram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этом возрасте малыши импульсивны и, стремясь рассказать все и сразу, глотают воздух, а вместе с ним и звуки. От этого зачастую можно наблюдать своеобразные дефекты речи.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lang w:eastAsia="ru-RU"/>
        </w:rPr>
        <w:t>Дыхательную гимнастику лучше выполнять перед артикуляционной гимнастикой.</w:t>
      </w:r>
    </w:p>
    <w:p w:rsidR="002639FD" w:rsidRPr="002639FD" w:rsidRDefault="002639FD" w:rsidP="002639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2639FD">
        <w:rPr>
          <w:rFonts w:ascii="Calibri" w:eastAsia="Times New Roman" w:hAnsi="Calibri" w:cs="Times New Roman"/>
          <w:color w:val="943634" w:themeColor="accent2" w:themeShade="BF"/>
          <w:lang w:eastAsia="ru-RU"/>
        </w:rPr>
        <w:t> </w:t>
      </w:r>
    </w:p>
    <w:p w:rsidR="002639FD" w:rsidRPr="002639FD" w:rsidRDefault="002639FD" w:rsidP="00522D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lang w:eastAsia="ru-RU"/>
        </w:rPr>
        <w:t>Артикуляционная гимнастика</w:t>
      </w:r>
    </w:p>
    <w:p w:rsidR="002639FD" w:rsidRPr="002639FD" w:rsidRDefault="002639FD" w:rsidP="002639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выполняются напротив зеркала, в котором ребенок видит свое отражение и отражение родителя, который с ним занимается.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«Чистим зубки» -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5-6 движений в каждую сторону.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«Вкусное варенье» - рот открыт, тонким языком проводим по верхней губе вправо, затем влево. Подбородок неподвижен, рот не закрываем. До 10 раз.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«Очень вкусное варенье» -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5 -10 раз.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«Маляр» -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5-6 движений в каждую сторону.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«Лошадка» - приоткрыть рот, улыбнуться, показав зубы. Цокать языком </w:t>
      </w:r>
      <w:proofErr w:type="spell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медленно-быстрее-быстро-медленно</w:t>
      </w:r>
      <w:proofErr w:type="spell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«Грибок» - приоткрыть рот, показать зубы. Цокнув языком, снова присосать широкий плоский язык к нёбу и удерживать так 5-10 сек. (уздечка языка - это «ножка грибка», сам язык - его «шляпка»). Повторить 2-3 раза.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«Гармошка» - сделать «грибок» и удерживая язык, потягивать его уздечку, широко открывая рот, а затем сжимая зубы. Повторить 6-8 раз.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«Барабанщик» - улыбнуться, широко открыть рот и постучать кончиком языка за верхними зубами: Д-Д-Д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С</w:t>
      </w:r>
      <w:proofErr w:type="gram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ледить за тем, чтобы язык поднимался к нёбу сам (без нижней челюсти), рот должен быть постоянно открыт, нижняя челюсть неподвижна, язык с силой упирается в нёбо.</w:t>
      </w:r>
    </w:p>
    <w:p w:rsidR="002639FD" w:rsidRPr="002639FD" w:rsidRDefault="002639FD" w:rsidP="002639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522D53" w:rsidRDefault="002639FD" w:rsidP="00006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943634" w:themeColor="accent2" w:themeShade="BF"/>
          <w:lang w:eastAsia="ru-RU"/>
        </w:rPr>
      </w:pPr>
      <w:r w:rsidRPr="00006CAB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lang w:eastAsia="ru-RU"/>
        </w:rPr>
        <w:t>Речевые игры</w:t>
      </w:r>
    </w:p>
    <w:p w:rsidR="002639FD" w:rsidRPr="002639FD" w:rsidRDefault="002639FD" w:rsidP="002639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«Отгадай-ка»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словаря, речевого внимания, воображения.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перечисляет части задуманного предмета (кудрявая, белоствольная, зеленая, с сережками), ребенок должен отгадать задуманный предмет. Потом можно поменяться ролями.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«Я знаю 5…»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словаря, развитие воображения.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игры: родитель говорит «Я знаю 5 диких животных (фруктов, профессий, частей тела или частей предмета и т.д.)» и перечисляет 5 </w:t>
      </w: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названий. Затем ребёнок должен выбрать категорию и назвать 5 соответствующих названий.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«Правда или ложь»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словаря, речевого внимания, воображения, эрудиции.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игры: родитель говорит любое утверждение (например, «чашка и грабли – это посуда» или «медведь любит морковь»), ребенок должен сказать, </w:t>
      </w: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</w:t>
      </w:r>
      <w:proofErr w:type="gram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или нет и объяснить почему.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«Скажи по-другому»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словаря, развитие воображения.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родитель называет слово-предмет, а ребенок подбирает как можно больше слов-действий этого предмета: зайка – бежит, скачет, прыгает и т.д.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родитель называет слово-действие, а ребенок подбирает  слова-предметы: бежит – мальчик, время, зайка и т.д.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«Подбери словечко»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фонематического слуха, расширение словаря.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родитель предлагает ребёнку подобрать как можно больше слов начинающихся с заданного звука или слога (</w:t>
      </w:r>
      <w:proofErr w:type="spell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proofErr w:type="spell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мама, машина, малина, магазин и т.д.).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«Кто длиннее?»</w:t>
      </w:r>
    </w:p>
    <w:p w:rsidR="002639FD" w:rsidRPr="002639FD" w:rsidRDefault="002639FD" w:rsidP="00263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словаря, подбор однокоренных слов.</w:t>
      </w:r>
    </w:p>
    <w:p w:rsidR="002639FD" w:rsidRDefault="002639FD" w:rsidP="002639FD">
      <w:pPr>
        <w:shd w:val="clear" w:color="auto" w:fill="FFFFFF"/>
        <w:spacing w:after="121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игры: родитель предлагает «удлинить» короткое слово: рыба – рыбка, рыбешка – </w:t>
      </w:r>
      <w:proofErr w:type="spellStart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рыбонька</w:t>
      </w:r>
      <w:proofErr w:type="spellEnd"/>
      <w:r w:rsidRPr="002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рыбалка и т.д.</w:t>
      </w:r>
      <w:proofErr w:type="gramEnd"/>
    </w:p>
    <w:p w:rsidR="00006CAB" w:rsidRDefault="00006CAB" w:rsidP="002639FD">
      <w:pPr>
        <w:shd w:val="clear" w:color="auto" w:fill="FFFFFF"/>
        <w:spacing w:after="121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2FA6" w:rsidRDefault="00552FA6" w:rsidP="002639FD">
      <w:pPr>
        <w:shd w:val="clear" w:color="auto" w:fill="FFFFFF"/>
        <w:spacing w:after="121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6CAB" w:rsidRPr="002639FD" w:rsidRDefault="00006CAB" w:rsidP="002639FD">
      <w:pPr>
        <w:shd w:val="clear" w:color="auto" w:fill="FFFFFF"/>
        <w:spacing w:after="121" w:line="240" w:lineRule="auto"/>
        <w:ind w:right="121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639FD" w:rsidRDefault="00006CAB" w:rsidP="00006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3480" cy="2066280"/>
            <wp:effectExtent l="19050" t="0" r="0" b="0"/>
            <wp:docPr id="6" name="Рисунок 4" descr="https://sun9-48.userapi.com/impf/D6dB9KLPrhBR0c6PMx0anst9IO7fuuAve1rPlQ/tpi9irJVysI.jpg?size=1590x400&amp;quality=95&amp;crop=0,0,1590,400&amp;sign=4184ae9b3e923044a7d8e13018ce6ccd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f/D6dB9KLPrhBR0c6PMx0anst9IO7fuuAve1rPlQ/tpi9irJVysI.jpg?size=1590x400&amp;quality=95&amp;crop=0,0,1590,400&amp;sign=4184ae9b3e923044a7d8e13018ce6ccd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44" cy="206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A6" w:rsidRDefault="00552FA6" w:rsidP="00006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FA6" w:rsidRPr="002639FD" w:rsidRDefault="00552FA6" w:rsidP="00006C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A6" w:rsidRPr="002639FD" w:rsidSect="002639FD">
      <w:pgSz w:w="11906" w:h="16838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078"/>
    <w:multiLevelType w:val="multilevel"/>
    <w:tmpl w:val="6FB0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A62DC"/>
    <w:multiLevelType w:val="multilevel"/>
    <w:tmpl w:val="9B7C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639FD"/>
    <w:rsid w:val="00006CAB"/>
    <w:rsid w:val="00037E50"/>
    <w:rsid w:val="001E567B"/>
    <w:rsid w:val="002639FD"/>
    <w:rsid w:val="003F752E"/>
    <w:rsid w:val="00522D53"/>
    <w:rsid w:val="0055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50"/>
  </w:style>
  <w:style w:type="paragraph" w:styleId="2">
    <w:name w:val="heading 2"/>
    <w:basedOn w:val="a"/>
    <w:link w:val="20"/>
    <w:uiPriority w:val="9"/>
    <w:qFormat/>
    <w:rsid w:val="00263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9FD"/>
    <w:rPr>
      <w:color w:val="0000FF"/>
      <w:u w:val="single"/>
    </w:rPr>
  </w:style>
  <w:style w:type="paragraph" w:customStyle="1" w:styleId="c13">
    <w:name w:val="c13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39FD"/>
  </w:style>
  <w:style w:type="paragraph" w:customStyle="1" w:styleId="c5">
    <w:name w:val="c5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9FD"/>
  </w:style>
  <w:style w:type="paragraph" w:customStyle="1" w:styleId="c7">
    <w:name w:val="c7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39FD"/>
  </w:style>
  <w:style w:type="paragraph" w:customStyle="1" w:styleId="c9">
    <w:name w:val="c9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13" Type="http://schemas.openxmlformats.org/officeDocument/2006/relationships/hyperlink" Target="http://pandia.ru/text/category/antonimi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fonema/" TargetMode="External"/><Relationship Id="rId12" Type="http://schemas.openxmlformats.org/officeDocument/2006/relationships/hyperlink" Target="http://pandia.ru/text/category/grammaticheskie_formi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alfav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rtikulyatciya/" TargetMode="External"/><Relationship Id="rId11" Type="http://schemas.openxmlformats.org/officeDocument/2006/relationships/hyperlink" Target="http://pandia.ru/text/category/slovoobrazovani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ndia.ru/text/category/razvitie_rebenka/" TargetMode="External"/><Relationship Id="rId10" Type="http://schemas.openxmlformats.org/officeDocument/2006/relationships/hyperlink" Target="http://pandia.ru/text/category/sintaksi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logopediya/" TargetMode="External"/><Relationship Id="rId14" Type="http://schemas.openxmlformats.org/officeDocument/2006/relationships/hyperlink" Target="http://www.pandia.ru/text/category/vinogr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2021-12-12T12:49:00Z</dcterms:created>
  <dcterms:modified xsi:type="dcterms:W3CDTF">2021-12-12T14:18:00Z</dcterms:modified>
</cp:coreProperties>
</file>